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_GBK" w:hAnsi="宋体" w:eastAsia="方正小标宋_GBK"/>
          <w:bCs/>
          <w:kern w:val="0"/>
          <w:sz w:val="44"/>
          <w:szCs w:val="44"/>
        </w:rPr>
      </w:pPr>
      <w:r>
        <w:rPr>
          <w:rFonts w:hint="eastAsia" w:ascii="方正小标宋_GBK" w:hAnsi="宋体" w:eastAsia="方正小标宋_GBK"/>
          <w:bCs/>
          <w:kern w:val="0"/>
          <w:sz w:val="44"/>
          <w:szCs w:val="44"/>
        </w:rPr>
        <w:t>考生须知</w:t>
      </w:r>
    </w:p>
    <w:p>
      <w:pPr>
        <w:spacing w:line="600" w:lineRule="exact"/>
        <w:jc w:val="center"/>
        <w:rPr>
          <w:rFonts w:ascii="仿宋_GB2312" w:eastAsia="仿宋_GB2312"/>
          <w:bCs/>
          <w:kern w:val="0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/>
          <w:bCs/>
          <w:kern w:val="0"/>
          <w:sz w:val="32"/>
          <w:szCs w:val="32"/>
        </w:rPr>
        <w:t>一、</w:t>
      </w:r>
      <w:r>
        <w:rPr>
          <w:rFonts w:ascii="仿宋_GB2312" w:eastAsia="仿宋_GB2312"/>
          <w:b/>
          <w:bCs/>
          <w:kern w:val="0"/>
          <w:sz w:val="32"/>
          <w:szCs w:val="32"/>
        </w:rPr>
        <w:t>考试开始前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3</w:t>
      </w:r>
      <w:r>
        <w:rPr>
          <w:rFonts w:ascii="仿宋_GB2312" w:eastAsia="仿宋_GB2312"/>
          <w:b/>
          <w:bCs/>
          <w:kern w:val="0"/>
          <w:sz w:val="32"/>
          <w:szCs w:val="32"/>
        </w:rPr>
        <w:t>0分钟</w:t>
      </w:r>
      <w:r>
        <w:rPr>
          <w:rFonts w:ascii="仿宋_GB2312" w:eastAsia="仿宋_GB2312"/>
          <w:bCs/>
          <w:kern w:val="0"/>
          <w:sz w:val="32"/>
          <w:szCs w:val="32"/>
        </w:rPr>
        <w:t>，考生</w:t>
      </w:r>
      <w:r>
        <w:rPr>
          <w:rFonts w:hint="eastAsia" w:ascii="仿宋_GB2312" w:eastAsia="仿宋_GB2312"/>
          <w:bCs/>
          <w:kern w:val="0"/>
          <w:sz w:val="32"/>
          <w:szCs w:val="32"/>
        </w:rPr>
        <w:t>在自备的电脑终端（有摄像头的笔记本电脑或台式电脑）登录“易考”在线考试系统客户端，输入考试口令和身份证号（最后一位字母须大写），</w:t>
      </w:r>
      <w:r>
        <w:rPr>
          <w:rFonts w:ascii="仿宋_GB2312" w:eastAsia="仿宋_GB2312"/>
          <w:bCs/>
          <w:kern w:val="0"/>
          <w:sz w:val="32"/>
          <w:szCs w:val="32"/>
        </w:rPr>
        <w:t>进入</w:t>
      </w:r>
      <w:r>
        <w:rPr>
          <w:rFonts w:hint="eastAsia" w:ascii="仿宋_GB2312" w:eastAsia="仿宋_GB2312"/>
          <w:bCs/>
          <w:kern w:val="0"/>
          <w:sz w:val="32"/>
          <w:szCs w:val="32"/>
        </w:rPr>
        <w:t>考试系统进行拍照和人脸验证，通过后进入考生须知界面。</w:t>
      </w:r>
    </w:p>
    <w:p>
      <w:pPr>
        <w:spacing w:line="600" w:lineRule="exact"/>
        <w:ind w:firstLine="640" w:firstLineChars="200"/>
        <w:rPr>
          <w:rFonts w:ascii="仿宋_GB2312" w:eastAsia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二</w:t>
      </w:r>
      <w:r>
        <w:rPr>
          <w:rFonts w:ascii="仿宋_GB2312" w:eastAsia="仿宋_GB2312"/>
          <w:bCs/>
          <w:kern w:val="0"/>
          <w:sz w:val="32"/>
          <w:szCs w:val="32"/>
        </w:rPr>
        <w:t>、考生不允</w:t>
      </w:r>
      <w:bookmarkStart w:id="0" w:name="_GoBack"/>
      <w:bookmarkEnd w:id="0"/>
      <w:r>
        <w:rPr>
          <w:rFonts w:ascii="仿宋_GB2312" w:eastAsia="仿宋_GB2312"/>
          <w:bCs/>
          <w:kern w:val="0"/>
          <w:sz w:val="32"/>
          <w:szCs w:val="32"/>
        </w:rPr>
        <w:t>许携带任何书籍、资料、笔记本、电子工具、手机、计算器等物品。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三、</w:t>
      </w:r>
      <w:r>
        <w:rPr>
          <w:rFonts w:ascii="仿宋_GB2312" w:eastAsia="仿宋_GB2312"/>
          <w:b/>
          <w:bCs/>
          <w:kern w:val="0"/>
          <w:sz w:val="32"/>
          <w:szCs w:val="32"/>
        </w:rPr>
        <w:t>考试开始3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0</w:t>
      </w:r>
      <w:r>
        <w:rPr>
          <w:rFonts w:ascii="仿宋_GB2312" w:eastAsia="仿宋_GB2312"/>
          <w:b/>
          <w:bCs/>
          <w:kern w:val="0"/>
          <w:sz w:val="32"/>
          <w:szCs w:val="32"/>
        </w:rPr>
        <w:t>分钟后</w:t>
      </w:r>
      <w:r>
        <w:rPr>
          <w:rFonts w:ascii="仿宋_GB2312" w:eastAsia="仿宋_GB2312"/>
          <w:bCs/>
          <w:kern w:val="0"/>
          <w:sz w:val="32"/>
          <w:szCs w:val="32"/>
        </w:rPr>
        <w:t>，考生</w:t>
      </w:r>
      <w:r>
        <w:rPr>
          <w:rFonts w:hint="eastAsia" w:ascii="仿宋_GB2312" w:eastAsia="仿宋_GB2312"/>
          <w:bCs/>
          <w:kern w:val="0"/>
          <w:sz w:val="32"/>
          <w:szCs w:val="32"/>
        </w:rPr>
        <w:t>无法登录在线考试系统；</w:t>
      </w:r>
      <w:r>
        <w:rPr>
          <w:rFonts w:ascii="仿宋_GB2312" w:eastAsia="仿宋_GB2312"/>
          <w:bCs/>
          <w:kern w:val="0"/>
          <w:sz w:val="32"/>
          <w:szCs w:val="32"/>
        </w:rPr>
        <w:t>开考3</w:t>
      </w:r>
      <w:r>
        <w:rPr>
          <w:rFonts w:hint="eastAsia" w:ascii="仿宋_GB2312" w:eastAsia="仿宋_GB2312"/>
          <w:bCs/>
          <w:kern w:val="0"/>
          <w:sz w:val="32"/>
          <w:szCs w:val="32"/>
        </w:rPr>
        <w:t>0</w:t>
      </w:r>
      <w:r>
        <w:rPr>
          <w:rFonts w:ascii="仿宋_GB2312" w:eastAsia="仿宋_GB2312"/>
          <w:bCs/>
          <w:kern w:val="0"/>
          <w:sz w:val="32"/>
          <w:szCs w:val="32"/>
        </w:rPr>
        <w:t>分钟</w:t>
      </w:r>
      <w:r>
        <w:rPr>
          <w:rFonts w:hint="eastAsia" w:ascii="仿宋_GB2312" w:eastAsia="仿宋_GB2312"/>
          <w:bCs/>
          <w:kern w:val="0"/>
          <w:sz w:val="32"/>
          <w:szCs w:val="32"/>
        </w:rPr>
        <w:t>后仍</w:t>
      </w:r>
      <w:r>
        <w:rPr>
          <w:rFonts w:ascii="仿宋_GB2312" w:eastAsia="仿宋_GB2312"/>
          <w:bCs/>
          <w:kern w:val="0"/>
          <w:sz w:val="32"/>
          <w:szCs w:val="32"/>
        </w:rPr>
        <w:t>未能登录确认的考生，视为缺考。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四、本次考试</w:t>
      </w:r>
      <w:r>
        <w:rPr>
          <w:rFonts w:hint="eastAsia" w:ascii="仿宋_GB2312" w:eastAsia="仿宋_GB2312"/>
          <w:b/>
          <w:bCs/>
          <w:kern w:val="0"/>
          <w:sz w:val="32"/>
          <w:szCs w:val="32"/>
        </w:rPr>
        <w:t>允许答题30分钟交卷</w:t>
      </w:r>
      <w:r>
        <w:rPr>
          <w:rFonts w:hint="eastAsia" w:ascii="仿宋_GB2312" w:eastAsia="仿宋_GB2312"/>
          <w:bCs/>
          <w:kern w:val="0"/>
          <w:sz w:val="32"/>
          <w:szCs w:val="32"/>
        </w:rPr>
        <w:t>，</w:t>
      </w:r>
      <w:r>
        <w:rPr>
          <w:rFonts w:ascii="仿宋_GB2312" w:eastAsia="仿宋_GB2312"/>
          <w:bCs/>
          <w:kern w:val="0"/>
          <w:sz w:val="32"/>
          <w:szCs w:val="32"/>
        </w:rPr>
        <w:t>考试结束统一交卷</w:t>
      </w:r>
      <w:r>
        <w:rPr>
          <w:rFonts w:hint="eastAsia" w:ascii="仿宋_GB2312" w:eastAsia="仿宋_GB2312"/>
          <w:bCs/>
          <w:kern w:val="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五、严禁故意关机或自行重新启动计算机以及其它恶意操作行为。在线考试系统设置登录次数限制，因恶意操作导致登录次数超限将无法继续考试。</w:t>
      </w:r>
    </w:p>
    <w:p>
      <w:pPr>
        <w:spacing w:line="600" w:lineRule="exact"/>
        <w:ind w:firstLine="640" w:firstLineChars="200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六</w:t>
      </w:r>
      <w:r>
        <w:rPr>
          <w:rFonts w:ascii="仿宋_GB2312" w:eastAsia="仿宋_GB2312"/>
          <w:bCs/>
          <w:kern w:val="0"/>
          <w:sz w:val="32"/>
          <w:szCs w:val="32"/>
        </w:rPr>
        <w:t>、考生必须服从在线监考人员的监督管理，严格遵守</w:t>
      </w:r>
      <w:r>
        <w:rPr>
          <w:rFonts w:hint="eastAsia" w:ascii="仿宋_GB2312" w:eastAsia="仿宋_GB2312"/>
          <w:bCs/>
          <w:kern w:val="0"/>
          <w:sz w:val="32"/>
          <w:szCs w:val="32"/>
        </w:rPr>
        <w:t>考试</w:t>
      </w:r>
      <w:r>
        <w:rPr>
          <w:rFonts w:ascii="仿宋_GB2312" w:eastAsia="仿宋_GB2312"/>
          <w:bCs/>
          <w:kern w:val="0"/>
          <w:sz w:val="32"/>
          <w:szCs w:val="32"/>
        </w:rPr>
        <w:t>纪律，智能监考系统将</w:t>
      </w:r>
      <w:r>
        <w:rPr>
          <w:rFonts w:hint="eastAsia" w:ascii="仿宋_GB2312" w:eastAsia="仿宋_GB2312"/>
          <w:bCs/>
          <w:kern w:val="0"/>
          <w:sz w:val="32"/>
          <w:szCs w:val="32"/>
        </w:rPr>
        <w:t>实时</w:t>
      </w:r>
      <w:r>
        <w:rPr>
          <w:rFonts w:ascii="仿宋_GB2312" w:eastAsia="仿宋_GB2312"/>
          <w:bCs/>
          <w:kern w:val="0"/>
          <w:sz w:val="32"/>
          <w:szCs w:val="32"/>
        </w:rPr>
        <w:t>记录考生异动行为</w:t>
      </w:r>
      <w:r>
        <w:rPr>
          <w:rFonts w:hint="eastAsia" w:ascii="仿宋_GB2312" w:eastAsia="仿宋_GB2312"/>
          <w:bCs/>
          <w:kern w:val="0"/>
          <w:sz w:val="32"/>
          <w:szCs w:val="32"/>
        </w:rPr>
        <w:t>，</w:t>
      </w:r>
      <w:r>
        <w:rPr>
          <w:rFonts w:ascii="仿宋_GB2312" w:eastAsia="仿宋_GB2312"/>
          <w:bCs/>
          <w:kern w:val="0"/>
          <w:sz w:val="32"/>
          <w:szCs w:val="32"/>
        </w:rPr>
        <w:t>公司将根据考试异动记录</w:t>
      </w:r>
      <w:r>
        <w:rPr>
          <w:rFonts w:hint="eastAsia" w:ascii="仿宋_GB2312" w:eastAsia="仿宋_GB2312"/>
          <w:bCs/>
          <w:kern w:val="0"/>
          <w:sz w:val="32"/>
          <w:szCs w:val="32"/>
        </w:rPr>
        <w:t>，</w:t>
      </w:r>
      <w:r>
        <w:rPr>
          <w:rFonts w:ascii="仿宋_GB2312" w:eastAsia="仿宋_GB2312"/>
          <w:bCs/>
          <w:kern w:val="0"/>
          <w:sz w:val="32"/>
          <w:szCs w:val="32"/>
        </w:rPr>
        <w:t>严肃处理相关违纪行为。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67"/>
    <w:rsid w:val="000433FF"/>
    <w:rsid w:val="000C790A"/>
    <w:rsid w:val="003D20AA"/>
    <w:rsid w:val="005718C0"/>
    <w:rsid w:val="00571C7B"/>
    <w:rsid w:val="006E46BC"/>
    <w:rsid w:val="00761C67"/>
    <w:rsid w:val="00DD4730"/>
    <w:rsid w:val="00F3216F"/>
    <w:rsid w:val="70C1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qFormat/>
    <w:uiPriority w:val="0"/>
  </w:style>
  <w:style w:type="character" w:customStyle="1" w:styleId="7">
    <w:name w:val="页脚 字符"/>
    <w:basedOn w:val="5"/>
    <w:link w:val="2"/>
    <w:semiHidden/>
    <w:uiPriority w:val="0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325</Characters>
  <Lines>2</Lines>
  <Paragraphs>1</Paragraphs>
  <TotalTime>19</TotalTime>
  <ScaleCrop>false</ScaleCrop>
  <LinksUpToDate>false</LinksUpToDate>
  <CharactersWithSpaces>381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2021-08-24T14:21:00Z</dcterms:created>
  <dc:creator>Chen,Hong(陈宏)</dc:creator>
  <cp:lastModifiedBy>你真窄</cp:lastModifiedBy>
  <dcterms:modified xsi:type="dcterms:W3CDTF">2021-08-28T08:45:10Z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